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5A8" w:rsidRPr="00C23CB0" w:rsidRDefault="005915A8" w:rsidP="005915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23CB0">
        <w:rPr>
          <w:rFonts w:ascii="Times New Roman" w:hAnsi="Times New Roman" w:cs="Times New Roman"/>
          <w:sz w:val="24"/>
          <w:szCs w:val="24"/>
        </w:rPr>
        <w:t xml:space="preserve">Республики: </w:t>
      </w:r>
      <w:proofErr w:type="gramStart"/>
      <w:r w:rsidRPr="00C23CB0">
        <w:rPr>
          <w:rFonts w:ascii="Times New Roman" w:hAnsi="Times New Roman" w:cs="Times New Roman"/>
          <w:sz w:val="24"/>
          <w:szCs w:val="24"/>
        </w:rPr>
        <w:t>Адыгея, Алтай,  Башкортостан, Бурятия, Дагестан, Ингушетия, Кабардино-Балкария, Калмыкия, Карачаево-Черкесия, Карелия, Коми, Марий Эл, Мордовия, Саха (____________), Северная Осетия - __________,  Тата</w:t>
      </w:r>
      <w:r>
        <w:rPr>
          <w:rFonts w:ascii="Times New Roman" w:hAnsi="Times New Roman" w:cs="Times New Roman"/>
          <w:sz w:val="24"/>
          <w:szCs w:val="24"/>
        </w:rPr>
        <w:t xml:space="preserve">рстан, Тыва, Удмуртия, Хакасия, </w:t>
      </w:r>
      <w:r w:rsidRPr="00C23CB0">
        <w:rPr>
          <w:rFonts w:ascii="Times New Roman" w:hAnsi="Times New Roman" w:cs="Times New Roman"/>
          <w:sz w:val="24"/>
          <w:szCs w:val="24"/>
        </w:rPr>
        <w:t>Чечня (______________), Чувашия - ___________________;</w:t>
      </w:r>
      <w:proofErr w:type="gramEnd"/>
    </w:p>
    <w:p w:rsidR="005915A8" w:rsidRPr="00C23CB0" w:rsidRDefault="005915A8" w:rsidP="005915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CB0">
        <w:rPr>
          <w:rFonts w:ascii="Times New Roman" w:hAnsi="Times New Roman" w:cs="Times New Roman"/>
          <w:sz w:val="24"/>
          <w:szCs w:val="24"/>
        </w:rPr>
        <w:t>Края: Алтайский, Забайкальский, Камчатский, Краснодарский, Красноярский, Пермский,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CB0">
        <w:rPr>
          <w:rFonts w:ascii="Times New Roman" w:hAnsi="Times New Roman" w:cs="Times New Roman"/>
          <w:sz w:val="24"/>
          <w:szCs w:val="24"/>
        </w:rPr>
        <w:t>Приморский, Ставропольский, Хабаровский.</w:t>
      </w:r>
    </w:p>
    <w:p w:rsidR="005915A8" w:rsidRPr="00C23CB0" w:rsidRDefault="005915A8" w:rsidP="005915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CB0">
        <w:rPr>
          <w:rFonts w:ascii="Times New Roman" w:hAnsi="Times New Roman" w:cs="Times New Roman"/>
          <w:sz w:val="24"/>
          <w:szCs w:val="24"/>
        </w:rPr>
        <w:t xml:space="preserve">Области: </w:t>
      </w:r>
      <w:proofErr w:type="gramStart"/>
      <w:r w:rsidRPr="00C23CB0">
        <w:rPr>
          <w:rFonts w:ascii="Times New Roman" w:hAnsi="Times New Roman" w:cs="Times New Roman"/>
          <w:sz w:val="24"/>
          <w:szCs w:val="24"/>
        </w:rPr>
        <w:t>Амурская, Архангельская, Астраханская, Белгородская, Брянская, Владимирская, Волгоградская, Вологодская, Воронежская, Ивановская, Иркутская, Калининградская, Калужская, Кемеровская, Кировская, Костромская, Курганская, Курская, Ленинградская, Липецкая, Магаданская, Московская, Мурманская, Нижегородская, Новгородская, Новосибирская, Омская, Оренбургская, Орловская, Пензенская, Псковская, Ростовская, Рязанская, Самарская, Саратовская, Сахалинская, Свердловская, Смоленская, Тамбовская, Тверская, Томская, Тульская, Тюменская, Ульяновская, Челябинская, Ярославская.</w:t>
      </w:r>
      <w:proofErr w:type="gramEnd"/>
    </w:p>
    <w:p w:rsidR="005915A8" w:rsidRPr="00C23CB0" w:rsidRDefault="005915A8" w:rsidP="005915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CB0">
        <w:rPr>
          <w:rFonts w:ascii="Times New Roman" w:hAnsi="Times New Roman" w:cs="Times New Roman"/>
          <w:sz w:val="24"/>
          <w:szCs w:val="24"/>
        </w:rPr>
        <w:t>Города федерального значение: Москва, Санкт-Петербург.</w:t>
      </w:r>
    </w:p>
    <w:p w:rsidR="005915A8" w:rsidRPr="00C23CB0" w:rsidRDefault="005915A8" w:rsidP="005915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CB0">
        <w:rPr>
          <w:rFonts w:ascii="Times New Roman" w:hAnsi="Times New Roman" w:cs="Times New Roman"/>
          <w:sz w:val="24"/>
          <w:szCs w:val="24"/>
        </w:rPr>
        <w:t xml:space="preserve">Автономная область - Еврейская АО. </w:t>
      </w:r>
    </w:p>
    <w:p w:rsidR="005915A8" w:rsidRPr="00C23CB0" w:rsidRDefault="005915A8" w:rsidP="005915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CB0">
        <w:rPr>
          <w:rFonts w:ascii="Times New Roman" w:hAnsi="Times New Roman" w:cs="Times New Roman"/>
          <w:sz w:val="24"/>
          <w:szCs w:val="24"/>
        </w:rPr>
        <w:t xml:space="preserve">Автономные округа: </w:t>
      </w:r>
      <w:proofErr w:type="gramStart"/>
      <w:r w:rsidRPr="00C23CB0">
        <w:rPr>
          <w:rFonts w:ascii="Times New Roman" w:hAnsi="Times New Roman" w:cs="Times New Roman"/>
          <w:sz w:val="24"/>
          <w:szCs w:val="24"/>
        </w:rPr>
        <w:t>Ненецкий</w:t>
      </w:r>
      <w:proofErr w:type="gramEnd"/>
      <w:r w:rsidRPr="00C23CB0">
        <w:rPr>
          <w:rFonts w:ascii="Times New Roman" w:hAnsi="Times New Roman" w:cs="Times New Roman"/>
          <w:sz w:val="24"/>
          <w:szCs w:val="24"/>
        </w:rPr>
        <w:t>, Ханты-Мансийский (Югра), Чукотский, Ямало-Ненецкий.</w:t>
      </w:r>
    </w:p>
    <w:p w:rsidR="00261529" w:rsidRDefault="00261529"/>
    <w:sectPr w:rsidR="00261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0A"/>
    <w:rsid w:val="00261529"/>
    <w:rsid w:val="005915A8"/>
    <w:rsid w:val="0082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2017-02-07T05:32:00Z</dcterms:created>
  <dcterms:modified xsi:type="dcterms:W3CDTF">2017-02-07T05:33:00Z</dcterms:modified>
</cp:coreProperties>
</file>